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007" w:rsidRPr="007D4736" w:rsidRDefault="001C4007" w:rsidP="001C4007">
      <w:pPr>
        <w:pStyle w:val="CM15"/>
        <w:spacing w:line="231" w:lineRule="atLeast"/>
        <w:ind w:right="108"/>
        <w:rPr>
          <w:rFonts w:ascii="Book Antiqua" w:hAnsi="Book Antiqua" w:cs="Arial"/>
          <w:b/>
        </w:rPr>
      </w:pPr>
      <w:r w:rsidRPr="007D4736">
        <w:rPr>
          <w:rFonts w:ascii="Book Antiqua" w:hAnsi="Book Antiqua" w:cs="Arial"/>
          <w:b/>
        </w:rPr>
        <w:t xml:space="preserve">Mandatory information to be </w:t>
      </w:r>
      <w:r>
        <w:rPr>
          <w:rFonts w:ascii="Book Antiqua" w:hAnsi="Book Antiqua" w:cs="Arial"/>
          <w:b/>
        </w:rPr>
        <w:t>included</w:t>
      </w:r>
      <w:r w:rsidRPr="007D4736">
        <w:rPr>
          <w:rFonts w:ascii="Book Antiqua" w:hAnsi="Book Antiqua" w:cs="Arial"/>
          <w:b/>
        </w:rPr>
        <w:t xml:space="preserve"> </w:t>
      </w:r>
      <w:r>
        <w:rPr>
          <w:rFonts w:ascii="Book Antiqua" w:hAnsi="Book Antiqua" w:cs="Arial"/>
          <w:b/>
        </w:rPr>
        <w:t xml:space="preserve">on </w:t>
      </w:r>
      <w:r w:rsidRPr="007D4736">
        <w:rPr>
          <w:rFonts w:ascii="Book Antiqua" w:hAnsi="Book Antiqua" w:cs="Arial"/>
          <w:b/>
        </w:rPr>
        <w:t xml:space="preserve">the </w:t>
      </w:r>
      <w:r>
        <w:rPr>
          <w:rFonts w:ascii="Book Antiqua" w:hAnsi="Book Antiqua" w:cs="Arial"/>
          <w:b/>
        </w:rPr>
        <w:t xml:space="preserve">first or </w:t>
      </w:r>
      <w:r w:rsidRPr="007D4736">
        <w:rPr>
          <w:rFonts w:ascii="Book Antiqua" w:hAnsi="Book Antiqua" w:cs="Arial"/>
          <w:b/>
        </w:rPr>
        <w:t>last page of every form</w:t>
      </w:r>
      <w:r>
        <w:rPr>
          <w:rFonts w:ascii="Book Antiqua" w:hAnsi="Book Antiqua" w:cs="Arial"/>
          <w:b/>
        </w:rPr>
        <w:t>:</w:t>
      </w:r>
    </w:p>
    <w:p w:rsidR="00CF42F4" w:rsidRPr="00CF42F4" w:rsidRDefault="00CF42F4" w:rsidP="00CF42F4">
      <w:pPr>
        <w:pStyle w:val="CM15"/>
        <w:spacing w:line="231" w:lineRule="atLeast"/>
        <w:ind w:right="108"/>
        <w:rPr>
          <w:rFonts w:ascii="Book Antiqua" w:hAnsi="Book Antiqua" w:cs="Arial"/>
        </w:rPr>
      </w:pPr>
      <w:r>
        <w:rPr>
          <w:rFonts w:ascii="Book Antiqua" w:hAnsi="Book Antiqua" w:cs="Arial"/>
        </w:rPr>
        <w:t xml:space="preserve">1. </w:t>
      </w:r>
      <w:r w:rsidRPr="00CF42F4">
        <w:rPr>
          <w:rFonts w:ascii="Book Antiqua" w:hAnsi="Book Antiqua" w:cs="Arial"/>
        </w:rPr>
        <w:t>The policy reasons for collecting the information. It is usually best to include a citation of the law authorizing the activity or the program being supported.</w:t>
      </w:r>
    </w:p>
    <w:p w:rsidR="00CF42F4" w:rsidRDefault="00CF42F4" w:rsidP="00CF42F4">
      <w:pPr>
        <w:pStyle w:val="CM15"/>
        <w:spacing w:line="231" w:lineRule="atLeast"/>
        <w:ind w:right="108"/>
        <w:rPr>
          <w:rFonts w:ascii="Book Antiqua" w:hAnsi="Book Antiqua" w:cs="Arial"/>
        </w:rPr>
      </w:pPr>
      <w:bookmarkStart w:id="0" w:name="_GoBack"/>
      <w:bookmarkEnd w:id="0"/>
      <w:r w:rsidRPr="00CF42F4">
        <w:rPr>
          <w:rFonts w:ascii="Book Antiqua" w:hAnsi="Book Antiqua" w:cs="Arial"/>
        </w:rPr>
        <w:t>2. The way in which the information will be used to further performance of agency functions.</w:t>
      </w:r>
    </w:p>
    <w:p w:rsidR="00CF42F4" w:rsidRDefault="00CF42F4" w:rsidP="00CF42F4">
      <w:pPr>
        <w:pStyle w:val="CM15"/>
        <w:spacing w:line="231" w:lineRule="atLeast"/>
        <w:ind w:right="108"/>
        <w:rPr>
          <w:rFonts w:ascii="Book Antiqua" w:hAnsi="Book Antiqua" w:cs="Arial"/>
        </w:rPr>
      </w:pPr>
      <w:r>
        <w:rPr>
          <w:rFonts w:ascii="Book Antiqua" w:hAnsi="Book Antiqua" w:cs="Arial"/>
        </w:rPr>
        <w:t>Followed by this language:</w:t>
      </w:r>
    </w:p>
    <w:p w:rsidR="001C4007" w:rsidRPr="003458F6" w:rsidRDefault="001C4007" w:rsidP="00CF42F4">
      <w:pPr>
        <w:pStyle w:val="CM15"/>
        <w:spacing w:line="231" w:lineRule="atLeast"/>
        <w:ind w:right="108"/>
        <w:rPr>
          <w:rFonts w:ascii="Book Antiqua" w:hAnsi="Book Antiqua" w:cs="Arial"/>
        </w:rPr>
      </w:pPr>
      <w:r w:rsidRPr="007D4736">
        <w:rPr>
          <w:rFonts w:ascii="Book Antiqua" w:hAnsi="Book Antiqua" w:cs="Arial"/>
        </w:rPr>
        <w:t>Public reporting burden for this collection of information is estimated to average ___ (minutes/hours) per response, including the time for reviewing instructions, searching existing data sources, gathering and maintaining the data needed, and completing and reviewing the collection of information. Send comments regarding this burden estimate or any other suggestions for reducing this burden to (name</w:t>
      </w:r>
      <w:r w:rsidRPr="003458F6">
        <w:rPr>
          <w:rFonts w:ascii="Book Antiqua" w:hAnsi="Book Antiqua" w:cs="Arial"/>
        </w:rPr>
        <w:t xml:space="preserve">), NOAA </w:t>
      </w:r>
      <w:r w:rsidRPr="008E42CD">
        <w:rPr>
          <w:rFonts w:ascii="Book Antiqua" w:hAnsi="Book Antiqua" w:cs="Arial"/>
        </w:rPr>
        <w:t>Line office,</w:t>
      </w:r>
      <w:r w:rsidRPr="003458F6">
        <w:rPr>
          <w:rFonts w:ascii="Book Antiqua" w:hAnsi="Book Antiqua" w:cs="Arial"/>
        </w:rPr>
        <w:t xml:space="preserve"> </w:t>
      </w:r>
      <w:proofErr w:type="gramStart"/>
      <w:r w:rsidRPr="003458F6">
        <w:rPr>
          <w:rFonts w:ascii="Book Antiqua" w:hAnsi="Book Antiqua" w:cs="Arial"/>
        </w:rPr>
        <w:t>(</w:t>
      </w:r>
      <w:proofErr w:type="gramEnd"/>
      <w:r w:rsidRPr="003458F6">
        <w:rPr>
          <w:rFonts w:ascii="Book Antiqua" w:hAnsi="Book Antiqua" w:cs="Arial"/>
        </w:rPr>
        <w:t>address).</w:t>
      </w:r>
    </w:p>
    <w:p w:rsidR="001C4007" w:rsidRPr="007D4736" w:rsidRDefault="001C4007" w:rsidP="001C4007">
      <w:pPr>
        <w:pStyle w:val="Default"/>
        <w:spacing w:after="553" w:line="231" w:lineRule="atLeast"/>
        <w:ind w:right="55"/>
        <w:rPr>
          <w:rFonts w:ascii="Book Antiqua" w:hAnsi="Book Antiqua"/>
          <w:color w:val="auto"/>
        </w:rPr>
      </w:pPr>
      <w:proofErr w:type="gramStart"/>
      <w:r>
        <w:rPr>
          <w:rFonts w:ascii="Book Antiqua" w:hAnsi="Book Antiqua"/>
          <w:color w:val="auto"/>
        </w:rPr>
        <w:t>(</w:t>
      </w:r>
      <w:r w:rsidRPr="00A42FA2">
        <w:rPr>
          <w:rFonts w:ascii="Book Antiqua" w:hAnsi="Book Antiqua"/>
          <w:color w:val="auto"/>
        </w:rPr>
        <w:t>Statement on confidentiality, if applicable, to be inserted here unless already elsewhere on the form</w:t>
      </w:r>
      <w:r>
        <w:rPr>
          <w:rFonts w:ascii="Book Antiqua" w:hAnsi="Book Antiqua"/>
          <w:color w:val="auto"/>
        </w:rPr>
        <w:t>)</w:t>
      </w:r>
      <w:r w:rsidRPr="00A42FA2">
        <w:rPr>
          <w:rFonts w:ascii="Book Antiqua" w:hAnsi="Book Antiqua"/>
          <w:color w:val="auto"/>
        </w:rPr>
        <w:t>.</w:t>
      </w:r>
      <w:proofErr w:type="gramEnd"/>
      <w:r w:rsidRPr="003458F6">
        <w:rPr>
          <w:rFonts w:ascii="Book Antiqua" w:hAnsi="Book Antiqua"/>
          <w:color w:val="auto"/>
        </w:rPr>
        <w:t xml:space="preserve"> Notwiths</w:t>
      </w:r>
      <w:r w:rsidRPr="007D4736">
        <w:rPr>
          <w:rFonts w:ascii="Book Antiqua" w:hAnsi="Book Antiqua"/>
          <w:color w:val="auto"/>
        </w:rPr>
        <w:t xml:space="preserve">tanding any other provisions of the law, no person is required to respond to, nor shall any person be subjected to a penalty for failure to comply with, a collection of information subject to the requirements of the Paperwork Reduction Act, unless that collection of information displays a currently valid OMB Control Number. </w:t>
      </w:r>
    </w:p>
    <w:p w:rsidR="000E7EA4" w:rsidRDefault="000E7EA4"/>
    <w:sectPr w:rsidR="000E7EA4" w:rsidSect="000E7E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C4007"/>
    <w:rsid w:val="000E7EA4"/>
    <w:rsid w:val="001C4007"/>
    <w:rsid w:val="00CF4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E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C4007"/>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5">
    <w:name w:val="CM15"/>
    <w:basedOn w:val="Default"/>
    <w:next w:val="Default"/>
    <w:rsid w:val="001C4007"/>
    <w:pPr>
      <w:spacing w:after="228"/>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184</Words>
  <Characters>1053</Characters>
  <Application>Microsoft Office Word</Application>
  <DocSecurity>0</DocSecurity>
  <Lines>8</Lines>
  <Paragraphs>2</Paragraphs>
  <ScaleCrop>false</ScaleCrop>
  <Company>NOAA</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sarah.brabson</dc:creator>
  <cp:keywords/>
  <dc:description/>
  <cp:lastModifiedBy>Sarah Brabson</cp:lastModifiedBy>
  <cp:revision>3</cp:revision>
  <dcterms:created xsi:type="dcterms:W3CDTF">2012-01-11T18:53:00Z</dcterms:created>
  <dcterms:modified xsi:type="dcterms:W3CDTF">2012-12-01T14:15:00Z</dcterms:modified>
</cp:coreProperties>
</file>